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D3" w:rsidRPr="003A2D4D" w:rsidRDefault="00EA22D3" w:rsidP="00EA22D3">
      <w:pPr>
        <w:jc w:val="center"/>
        <w:outlineLvl w:val="0"/>
        <w:rPr>
          <w:b/>
          <w:sz w:val="36"/>
          <w:szCs w:val="36"/>
        </w:rPr>
      </w:pPr>
      <w:r w:rsidRPr="003A2D4D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W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Z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Z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 w:rsidRPr="003A2D4D">
        <w:rPr>
          <w:b/>
          <w:sz w:val="36"/>
          <w:szCs w:val="36"/>
        </w:rPr>
        <w:t>E</w:t>
      </w:r>
    </w:p>
    <w:p w:rsidR="00EA22D3" w:rsidRPr="007C36B0" w:rsidRDefault="00EA22D3" w:rsidP="00EA22D3">
      <w:pPr>
        <w:jc w:val="center"/>
        <w:outlineLvl w:val="0"/>
        <w:rPr>
          <w:b/>
          <w:sz w:val="28"/>
          <w:szCs w:val="28"/>
        </w:rPr>
      </w:pPr>
      <w:r w:rsidRPr="007C36B0">
        <w:rPr>
          <w:b/>
          <w:sz w:val="28"/>
          <w:szCs w:val="28"/>
        </w:rPr>
        <w:t>Wójta Gminy Dzikowiec</w:t>
      </w:r>
    </w:p>
    <w:p w:rsidR="00EA22D3" w:rsidRPr="007C36B0" w:rsidRDefault="00EA22D3" w:rsidP="00EA22D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C36B0">
        <w:rPr>
          <w:b/>
          <w:sz w:val="28"/>
          <w:szCs w:val="28"/>
        </w:rPr>
        <w:t>z dnia 7 kwietnia  2015 r.</w:t>
      </w:r>
    </w:p>
    <w:p w:rsidR="00EA22D3" w:rsidRPr="002C03A6" w:rsidRDefault="00EA22D3" w:rsidP="00EA22D3">
      <w:pPr>
        <w:jc w:val="both"/>
        <w:rPr>
          <w:b/>
          <w:sz w:val="24"/>
          <w:szCs w:val="24"/>
        </w:rPr>
      </w:pPr>
      <w:r w:rsidRPr="007C36B0">
        <w:rPr>
          <w:sz w:val="24"/>
          <w:szCs w:val="24"/>
        </w:rPr>
        <w:t xml:space="preserve">    Na podstawie art.16 </w:t>
      </w:r>
      <w:r w:rsidRPr="007C36B0">
        <w:rPr>
          <w:rFonts w:ascii="Century Gothic" w:hAnsi="Century Gothic"/>
          <w:sz w:val="24"/>
          <w:szCs w:val="24"/>
        </w:rPr>
        <w:t>§</w:t>
      </w:r>
      <w:r w:rsidR="00E10BFE">
        <w:rPr>
          <w:sz w:val="24"/>
          <w:szCs w:val="24"/>
        </w:rPr>
        <w:t xml:space="preserve"> 1</w:t>
      </w:r>
      <w:bookmarkStart w:id="0" w:name="_GoBack"/>
      <w:bookmarkEnd w:id="0"/>
      <w:r w:rsidRPr="007C36B0">
        <w:rPr>
          <w:sz w:val="24"/>
          <w:szCs w:val="24"/>
        </w:rPr>
        <w:t xml:space="preserve">  ustawy z dnia 5 stycznia 2011 r. – Kodeks wyborczy ( Dz. U. Nr 21, poz. 112 z </w:t>
      </w:r>
      <w:proofErr w:type="spellStart"/>
      <w:r w:rsidRPr="007C36B0">
        <w:rPr>
          <w:sz w:val="24"/>
          <w:szCs w:val="24"/>
        </w:rPr>
        <w:t>późn</w:t>
      </w:r>
      <w:proofErr w:type="spellEnd"/>
      <w:r w:rsidRPr="007C36B0">
        <w:rPr>
          <w:sz w:val="24"/>
          <w:szCs w:val="24"/>
        </w:rPr>
        <w:t xml:space="preserve">. zm.)  podaję  </w:t>
      </w:r>
      <w:r>
        <w:rPr>
          <w:sz w:val="24"/>
          <w:szCs w:val="24"/>
        </w:rPr>
        <w:t xml:space="preserve">do </w:t>
      </w:r>
      <w:r w:rsidRPr="007C36B0">
        <w:rPr>
          <w:sz w:val="24"/>
          <w:szCs w:val="24"/>
        </w:rPr>
        <w:t>wiadomości</w:t>
      </w:r>
      <w:r>
        <w:rPr>
          <w:sz w:val="24"/>
          <w:szCs w:val="24"/>
        </w:rPr>
        <w:t xml:space="preserve"> publicznej informację  </w:t>
      </w:r>
      <w:r w:rsidRPr="007C36B0">
        <w:rPr>
          <w:sz w:val="24"/>
          <w:szCs w:val="24"/>
        </w:rPr>
        <w:t xml:space="preserve"> </w:t>
      </w:r>
      <w:r>
        <w:rPr>
          <w:sz w:val="24"/>
          <w:szCs w:val="24"/>
        </w:rPr>
        <w:t>o  utworzonych obwodach głosowania , ich numerach i granicach,</w:t>
      </w:r>
      <w:r w:rsidRPr="007C36B0">
        <w:rPr>
          <w:sz w:val="24"/>
          <w:szCs w:val="24"/>
        </w:rPr>
        <w:t xml:space="preserve">  wyznaczonych siedzibach obwodowych komisji wyborczych oraz lokalach obwodowych komisji wyborczych dostosowanych</w:t>
      </w:r>
      <w:r w:rsidRPr="007C36B0">
        <w:rPr>
          <w:b/>
          <w:sz w:val="24"/>
          <w:szCs w:val="24"/>
        </w:rPr>
        <w:t xml:space="preserve"> </w:t>
      </w:r>
      <w:r w:rsidRPr="007C36B0">
        <w:rPr>
          <w:sz w:val="24"/>
          <w:szCs w:val="24"/>
        </w:rPr>
        <w:t>do potrzeb wyborców niepełnosprawnych</w:t>
      </w:r>
      <w:r>
        <w:rPr>
          <w:sz w:val="24"/>
          <w:szCs w:val="24"/>
        </w:rPr>
        <w:t xml:space="preserve"> oraz możliwości głosowania korespondencyjnego i przez pełnomocnika  - w celu przeprowadzenia głosowania </w:t>
      </w:r>
      <w:r w:rsidRPr="007C36B0">
        <w:rPr>
          <w:sz w:val="24"/>
          <w:szCs w:val="24"/>
        </w:rPr>
        <w:t xml:space="preserve"> na  terenie Gminy Dzikowiec  </w:t>
      </w:r>
      <w:r w:rsidRPr="007C36B0">
        <w:rPr>
          <w:b/>
          <w:sz w:val="24"/>
          <w:szCs w:val="24"/>
        </w:rPr>
        <w:t xml:space="preserve">w wyborach Prezydenta Rzeczypospolitej Polskiej zarządzonych na dzień 10 maja  2015 r. </w:t>
      </w:r>
    </w:p>
    <w:tbl>
      <w:tblPr>
        <w:tblStyle w:val="Tabela-Siatka"/>
        <w:tblW w:w="0" w:type="auto"/>
        <w:tblInd w:w="-72" w:type="dxa"/>
        <w:tblLayout w:type="fixed"/>
        <w:tblLook w:val="00A0" w:firstRow="1" w:lastRow="0" w:firstColumn="1" w:lastColumn="0" w:noHBand="0" w:noVBand="0"/>
      </w:tblPr>
      <w:tblGrid>
        <w:gridCol w:w="918"/>
        <w:gridCol w:w="2977"/>
        <w:gridCol w:w="5239"/>
      </w:tblGrid>
      <w:tr w:rsidR="00EA22D3" w:rsidTr="0083713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 xml:space="preserve">Nr obwodu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 xml:space="preserve">Granice obwodu głosowania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 xml:space="preserve">Siedziba Obwodowej Komisji Wyborczej </w:t>
            </w:r>
          </w:p>
          <w:p w:rsidR="00EA22D3" w:rsidRDefault="00EA22D3" w:rsidP="0083713D">
            <w:pPr>
              <w:rPr>
                <w:b/>
              </w:rPr>
            </w:pPr>
          </w:p>
        </w:tc>
      </w:tr>
      <w:tr w:rsidR="00EA22D3" w:rsidTr="0083713D">
        <w:trPr>
          <w:trHeight w:val="8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pPr>
              <w:rPr>
                <w:sz w:val="24"/>
                <w:szCs w:val="24"/>
              </w:rPr>
            </w:pPr>
            <w:r>
              <w:rPr>
                <w:b/>
              </w:rPr>
              <w:t>Sołectwa</w:t>
            </w:r>
            <w:r>
              <w:t>: Dzikowiec,</w:t>
            </w:r>
          </w:p>
          <w:p w:rsidR="00EA22D3" w:rsidRDefault="00EA22D3" w:rsidP="0083713D">
            <w:r>
              <w:t xml:space="preserve">                 Nowy Dzikowiec  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r>
              <w:t xml:space="preserve">Samorządowe  Centrum Kultury w Dzikowcu </w:t>
            </w:r>
          </w:p>
          <w:p w:rsidR="00EA22D3" w:rsidRDefault="00EA22D3" w:rsidP="0083713D">
            <w:r>
              <w:t>Dzikowiec 133A</w:t>
            </w:r>
          </w:p>
          <w:p w:rsidR="00EA22D3" w:rsidRDefault="00EA22D3" w:rsidP="0083713D">
            <w:r>
              <w:t xml:space="preserve">36-122 Dzikowiec </w:t>
            </w:r>
          </w:p>
        </w:tc>
      </w:tr>
      <w:tr w:rsidR="00EA22D3" w:rsidTr="0083713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r>
              <w:rPr>
                <w:b/>
              </w:rPr>
              <w:t>Sołectwo</w:t>
            </w:r>
            <w:r>
              <w:t xml:space="preserve">: Mechowiec </w:t>
            </w:r>
          </w:p>
          <w:p w:rsidR="00EA22D3" w:rsidRDefault="00EA22D3" w:rsidP="0083713D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r>
              <w:t>Szkoła Podstawowa  w Mechowcu</w:t>
            </w:r>
          </w:p>
          <w:p w:rsidR="00EA22D3" w:rsidRDefault="00EA22D3" w:rsidP="0083713D">
            <w:r>
              <w:t xml:space="preserve">Mechowiec 78 </w:t>
            </w:r>
          </w:p>
          <w:p w:rsidR="00EA22D3" w:rsidRDefault="00EA22D3" w:rsidP="0083713D">
            <w:r>
              <w:t xml:space="preserve">36-122 Dzikowiec </w:t>
            </w: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>Lokal przystosowany do potrzeb wyborców niepełnosprawnych  .</w:t>
            </w: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 xml:space="preserve">Lokal właściwy  do głosowania korespondencyjnego. </w:t>
            </w:r>
          </w:p>
        </w:tc>
      </w:tr>
      <w:tr w:rsidR="00EA22D3" w:rsidTr="0083713D">
        <w:trPr>
          <w:trHeight w:val="6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r>
              <w:rPr>
                <w:b/>
              </w:rPr>
              <w:t>Sołectwo</w:t>
            </w:r>
            <w:r>
              <w:t xml:space="preserve">: Kopcie i Płazówka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r>
              <w:t>Szkoła   Podstawowa w Kopciach</w:t>
            </w:r>
          </w:p>
          <w:p w:rsidR="00EA22D3" w:rsidRDefault="00EA22D3" w:rsidP="0083713D">
            <w:r>
              <w:t>Kopcie 77</w:t>
            </w:r>
          </w:p>
          <w:p w:rsidR="00EA22D3" w:rsidRDefault="00EA22D3" w:rsidP="0083713D">
            <w:r>
              <w:t xml:space="preserve">36-121 Wilcza  Wola  </w:t>
            </w:r>
          </w:p>
        </w:tc>
      </w:tr>
      <w:tr w:rsidR="00EA22D3" w:rsidTr="0083713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r>
              <w:rPr>
                <w:b/>
              </w:rPr>
              <w:t>Sołectwo</w:t>
            </w:r>
            <w:r>
              <w:t xml:space="preserve">: Spie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r>
              <w:t xml:space="preserve">Szkoła Podstawowa w </w:t>
            </w:r>
            <w:proofErr w:type="spellStart"/>
            <w:r>
              <w:t>Spiach</w:t>
            </w:r>
            <w:proofErr w:type="spellEnd"/>
            <w:r>
              <w:t xml:space="preserve">. </w:t>
            </w:r>
          </w:p>
          <w:p w:rsidR="00EA22D3" w:rsidRDefault="00EA22D3" w:rsidP="0083713D">
            <w:r>
              <w:t xml:space="preserve"> Wilcza  Wola 29 a</w:t>
            </w:r>
          </w:p>
          <w:p w:rsidR="00EA22D3" w:rsidRDefault="00EA22D3" w:rsidP="0083713D">
            <w:r>
              <w:t xml:space="preserve">36-121 Wilcza Wola  </w:t>
            </w: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 xml:space="preserve">Lokal przystosowany do potrzeb wyborców niepełnosprawnych. </w:t>
            </w: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>Lokal właściwy  do głosowania korespondencyjnego.</w:t>
            </w:r>
          </w:p>
        </w:tc>
      </w:tr>
      <w:tr w:rsidR="00EA22D3" w:rsidTr="0083713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>Sołectwo</w:t>
            </w:r>
            <w:r>
              <w:t xml:space="preserve">: Wilcza Wola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r>
              <w:t xml:space="preserve">Zespół Szkół   </w:t>
            </w:r>
          </w:p>
          <w:p w:rsidR="00EA22D3" w:rsidRDefault="00EA22D3" w:rsidP="0083713D">
            <w:r>
              <w:t xml:space="preserve">Wilcza  Wola 229 </w:t>
            </w:r>
          </w:p>
          <w:p w:rsidR="00EA22D3" w:rsidRDefault="00EA22D3" w:rsidP="0083713D">
            <w:r>
              <w:t xml:space="preserve">36-121 Wilcza Wola  </w:t>
            </w:r>
          </w:p>
        </w:tc>
      </w:tr>
      <w:tr w:rsidR="00EA22D3" w:rsidTr="0083713D">
        <w:trPr>
          <w:trHeight w:val="8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3" w:rsidRDefault="00EA22D3" w:rsidP="0083713D">
            <w:pPr>
              <w:rPr>
                <w:b/>
              </w:rPr>
            </w:pPr>
          </w:p>
          <w:p w:rsidR="00EA22D3" w:rsidRDefault="00EA22D3" w:rsidP="0083713D">
            <w:pPr>
              <w:rPr>
                <w:b/>
              </w:rPr>
            </w:pPr>
            <w:r>
              <w:rPr>
                <w:b/>
              </w:rPr>
              <w:t>Sołectwo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Lipnica 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D3" w:rsidRDefault="00EA22D3" w:rsidP="0083713D">
            <w:r>
              <w:t xml:space="preserve">Szkoła Podstawowa </w:t>
            </w:r>
          </w:p>
          <w:p w:rsidR="00EA22D3" w:rsidRDefault="00EA22D3" w:rsidP="0083713D">
            <w:r>
              <w:t xml:space="preserve">Lipnica  279 </w:t>
            </w:r>
          </w:p>
          <w:p w:rsidR="00EA22D3" w:rsidRDefault="00EA22D3" w:rsidP="0083713D">
            <w:r>
              <w:t xml:space="preserve">36-123  Lipnica </w:t>
            </w:r>
          </w:p>
        </w:tc>
      </w:tr>
    </w:tbl>
    <w:p w:rsidR="00EA22D3" w:rsidRDefault="00EA22D3" w:rsidP="00EA22D3">
      <w:pPr>
        <w:jc w:val="both"/>
        <w:outlineLvl w:val="0"/>
        <w:rPr>
          <w:b/>
        </w:rPr>
      </w:pPr>
      <w:r>
        <w:rPr>
          <w:b/>
        </w:rPr>
        <w:t xml:space="preserve">Wyborca niepełnosprawny o znacznym lub umiarkowanym stopniu niepełnosprawności </w:t>
      </w:r>
      <w:r>
        <w:rPr>
          <w:b/>
        </w:rPr>
        <w:br/>
        <w:t xml:space="preserve">w rozumieniu ustawy z dnia 27 sierpnia 1997 w . o rehabilitacji zawodowej i społecznej oraz zatrudnianiu osób niepełnoprawnych oraz wyborca , który najpóźniej w dniu głosowania         kończy 75 lat może udzielić pełnomocnictwa do głosowania w jego imieniu . </w:t>
      </w:r>
    </w:p>
    <w:p w:rsidR="00EA22D3" w:rsidRDefault="00EA22D3" w:rsidP="00EA22D3">
      <w:pPr>
        <w:outlineLvl w:val="0"/>
        <w:rPr>
          <w:b/>
          <w:i/>
        </w:rPr>
      </w:pPr>
      <w:r>
        <w:rPr>
          <w:b/>
          <w:i/>
        </w:rPr>
        <w:t xml:space="preserve">Każdy wyborca może głosować korespondencyjnie w siedzibach Obwodowych Komisji Wyborczych nr 2, i nr 4 . </w:t>
      </w:r>
    </w:p>
    <w:p w:rsidR="00EA22D3" w:rsidRPr="00E17DC5" w:rsidRDefault="00EA22D3" w:rsidP="00EA22D3">
      <w:pPr>
        <w:outlineLvl w:val="0"/>
        <w:rPr>
          <w:b/>
        </w:rPr>
      </w:pPr>
      <w:r>
        <w:rPr>
          <w:b/>
        </w:rPr>
        <w:t>Lokale Obwodowych Komisji Wyborczych otwarte będą w dniu 10 maja  2015 r,                                              w godz. 7:00 – 21:00</w:t>
      </w:r>
      <w:r>
        <w:rPr>
          <w:b/>
          <w:sz w:val="32"/>
          <w:szCs w:val="32"/>
        </w:rPr>
        <w:t xml:space="preserve">   </w:t>
      </w:r>
    </w:p>
    <w:p w:rsidR="00EA22D3" w:rsidRDefault="00EA22D3" w:rsidP="00EA22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Wójt Gminy </w:t>
      </w:r>
    </w:p>
    <w:p w:rsidR="00EA22D3" w:rsidRPr="005C2091" w:rsidRDefault="00EA22D3" w:rsidP="00EA22D3">
      <w:pPr>
        <w:jc w:val="right"/>
        <w:outlineLvl w:val="0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Krzysztof Klecha </w:t>
      </w:r>
    </w:p>
    <w:p w:rsidR="00DD4A0A" w:rsidRDefault="00DD4A0A"/>
    <w:sectPr w:rsidR="00DD4A0A" w:rsidSect="005C2091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3"/>
    <w:rsid w:val="00DD4A0A"/>
    <w:rsid w:val="00E10BFE"/>
    <w:rsid w:val="00EA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63827-10CF-46DB-BECC-51CA92C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Augustyna Płaza</dc:creator>
  <cp:keywords/>
  <dc:description/>
  <cp:lastModifiedBy>Augustyna Płaza</cp:lastModifiedBy>
  <cp:revision>3</cp:revision>
  <dcterms:created xsi:type="dcterms:W3CDTF">2015-04-13T08:58:00Z</dcterms:created>
  <dcterms:modified xsi:type="dcterms:W3CDTF">2015-04-13T10:13:00Z</dcterms:modified>
</cp:coreProperties>
</file>